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B2" w:rsidRPr="008D1036" w:rsidRDefault="004827B2" w:rsidP="004827B2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4827B2" w:rsidRDefault="004827B2" w:rsidP="004827B2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4827B2" w:rsidRPr="008D1036" w:rsidRDefault="004827B2" w:rsidP="004827B2">
      <w:pPr>
        <w:jc w:val="both"/>
        <w:rPr>
          <w:rFonts w:asciiTheme="minorHAnsi" w:hAnsiTheme="minorHAnsi" w:cstheme="minorHAnsi"/>
          <w:b/>
        </w:rPr>
      </w:pPr>
    </w:p>
    <w:p w:rsidR="004827B2" w:rsidRPr="008D1036" w:rsidRDefault="004827B2" w:rsidP="004827B2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 xml:space="preserve"> Malé Výkleky </w:t>
      </w:r>
      <w:r w:rsidRPr="008D1036">
        <w:rPr>
          <w:rFonts w:asciiTheme="minorHAnsi" w:hAnsiTheme="minorHAnsi" w:cstheme="minorHAnsi"/>
        </w:rPr>
        <w:t>stanoví</w:t>
      </w:r>
    </w:p>
    <w:p w:rsidR="004827B2" w:rsidRPr="008D1036" w:rsidRDefault="004827B2" w:rsidP="004827B2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:rsidR="004827B2" w:rsidRPr="008D1036" w:rsidRDefault="004827B2" w:rsidP="004827B2">
      <w:pPr>
        <w:contextualSpacing/>
        <w:jc w:val="center"/>
        <w:rPr>
          <w:rFonts w:asciiTheme="minorHAnsi" w:hAnsiTheme="minorHAnsi" w:cstheme="minorHAnsi"/>
          <w:b/>
        </w:rPr>
      </w:pPr>
    </w:p>
    <w:p w:rsidR="004827B2" w:rsidRPr="00D672DC" w:rsidRDefault="004827B2" w:rsidP="004827B2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4827B2" w:rsidRPr="00D672DC" w:rsidRDefault="004827B2" w:rsidP="004827B2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4827B2" w:rsidRPr="00D672DC" w:rsidRDefault="004827B2" w:rsidP="004827B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 w:rsidRPr="00D672DC">
        <w:rPr>
          <w:rFonts w:asciiTheme="minorHAnsi" w:hAnsiTheme="minorHAnsi" w:cstheme="minorHAnsi"/>
          <w:sz w:val="22"/>
        </w:rPr>
        <w:t>skenu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Pr="00D672DC">
        <w:rPr>
          <w:rFonts w:asciiTheme="minorHAnsi" w:hAnsiTheme="minorHAnsi" w:cstheme="minorHAnsi"/>
          <w:sz w:val="22"/>
        </w:rPr>
        <w:br/>
      </w:r>
    </w:p>
    <w:p w:rsidR="004827B2" w:rsidRPr="00D672DC" w:rsidRDefault="004827B2" w:rsidP="004827B2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4827B2" w:rsidRPr="00D672DC" w:rsidRDefault="004827B2" w:rsidP="004827B2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4827B2" w:rsidRPr="00D672DC" w:rsidRDefault="004827B2" w:rsidP="004827B2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4827B2" w:rsidRPr="00D672DC" w:rsidRDefault="004827B2" w:rsidP="004827B2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>2. V případě osobního odběru požadovaných informací nebude úhrada nákladů</w:t>
      </w:r>
      <w:r>
        <w:rPr>
          <w:rFonts w:asciiTheme="minorHAnsi" w:hAnsiTheme="minorHAnsi" w:cstheme="minorHAnsi"/>
          <w:sz w:val="22"/>
        </w:rPr>
        <w:t xml:space="preserve"> na odeslání informací žadateli </w:t>
      </w:r>
      <w:r w:rsidRPr="00D672DC">
        <w:rPr>
          <w:rFonts w:asciiTheme="minorHAnsi" w:hAnsiTheme="minorHAnsi" w:cstheme="minorHAnsi"/>
          <w:sz w:val="22"/>
        </w:rPr>
        <w:t xml:space="preserve">uplatňována. </w:t>
      </w:r>
      <w:r w:rsidRPr="00D672DC">
        <w:rPr>
          <w:rFonts w:asciiTheme="minorHAnsi" w:hAnsiTheme="minorHAnsi" w:cstheme="minorHAnsi"/>
          <w:sz w:val="22"/>
        </w:rPr>
        <w:br/>
      </w:r>
    </w:p>
    <w:p w:rsidR="004827B2" w:rsidRPr="00D672DC" w:rsidRDefault="004827B2" w:rsidP="004827B2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4827B2" w:rsidRPr="00D672DC" w:rsidRDefault="004827B2" w:rsidP="004827B2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>
        <w:rPr>
          <w:rFonts w:asciiTheme="minorHAnsi" w:hAnsiTheme="minorHAnsi" w:cstheme="minorHAnsi"/>
          <w:sz w:val="22"/>
        </w:rPr>
        <w:lastRenderedPageBreak/>
        <w:t>0,5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 </w:t>
      </w:r>
      <w:r w:rsidR="003D4CB0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50,</w:t>
      </w:r>
      <w:r w:rsidRPr="00D672DC">
        <w:rPr>
          <w:rFonts w:asciiTheme="minorHAnsi" w:hAnsiTheme="minorHAnsi" w:cstheme="minorHAnsi"/>
          <w:sz w:val="22"/>
        </w:rPr>
        <w:t xml:space="preserve">- Kč, započítává se každých i započatých 30 minut. Úhrada je odvozena od ročních nákladů na platy zaměstnanců obce, kteří se mohou podílet na vyhledávání informací, podle schváleného rozpočtu pro rok </w:t>
      </w:r>
      <w:r>
        <w:rPr>
          <w:rFonts w:asciiTheme="minorHAnsi" w:hAnsiTheme="minorHAnsi" w:cstheme="minorHAnsi"/>
          <w:b/>
          <w:sz w:val="22"/>
        </w:rPr>
        <w:t>2023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Vzniknou-li při mimořádně rozsáhlém vyhledání informací jiné osob</w:t>
      </w:r>
      <w:bookmarkStart w:id="0" w:name="_GoBack"/>
      <w:bookmarkEnd w:id="0"/>
      <w:r w:rsidRPr="00D672DC">
        <w:rPr>
          <w:rFonts w:asciiTheme="minorHAnsi" w:hAnsiTheme="minorHAnsi" w:cstheme="minorHAnsi"/>
          <w:sz w:val="22"/>
        </w:rPr>
        <w:t xml:space="preserve">ní náklady, nezbytné k vyhledání informace (např. náklady na jízdné na odlehlé pracoviště), budou účtovány na základě individuální kalkulace.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4827B2" w:rsidRPr="00D672DC" w:rsidRDefault="004827B2" w:rsidP="004827B2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4827B2" w:rsidRPr="00D672DC" w:rsidRDefault="004827B2" w:rsidP="004827B2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4C5994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4C5994" w:rsidRDefault="004827B2" w:rsidP="004827B2">
      <w:pPr>
        <w:jc w:val="both"/>
        <w:rPr>
          <w:rStyle w:val="Siln"/>
          <w:rFonts w:ascii="Arial" w:hAnsi="Arial" w:cs="Arial"/>
          <w:b w:val="0"/>
          <w:color w:val="3E3E3E"/>
          <w:sz w:val="19"/>
          <w:szCs w:val="19"/>
          <w:shd w:val="clear" w:color="auto" w:fill="EEF3C8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</w:t>
      </w:r>
      <w:proofErr w:type="gramStart"/>
      <w:r w:rsidRPr="00D672DC">
        <w:rPr>
          <w:rFonts w:asciiTheme="minorHAnsi" w:hAnsiTheme="minorHAnsi" w:cstheme="minorHAnsi"/>
          <w:sz w:val="22"/>
        </w:rPr>
        <w:t>úřadu</w:t>
      </w:r>
      <w:r w:rsidR="004C5994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 v úředních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hodinách nebo převodem na bankovní účet obce </w:t>
      </w:r>
      <w:r w:rsidR="004C5994">
        <w:rPr>
          <w:rFonts w:asciiTheme="minorHAnsi" w:hAnsiTheme="minorHAnsi" w:cstheme="minorHAnsi"/>
          <w:sz w:val="22"/>
        </w:rPr>
        <w:t xml:space="preserve">vedený u ČNB 94-2719561/0710 .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4C5994">
        <w:rPr>
          <w:rFonts w:asciiTheme="minorHAnsi" w:hAnsiTheme="minorHAnsi" w:cstheme="minorHAnsi"/>
          <w:sz w:val="22"/>
        </w:rPr>
        <w:t>2023-2027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4827B2" w:rsidRPr="00D672DC" w:rsidRDefault="004C5994" w:rsidP="004827B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Sazebník byl schválen U</w:t>
      </w:r>
      <w:r w:rsidR="004827B2" w:rsidRPr="00D672DC">
        <w:rPr>
          <w:rFonts w:asciiTheme="minorHAnsi" w:hAnsiTheme="minorHAnsi" w:cstheme="minorHAnsi"/>
          <w:sz w:val="22"/>
        </w:rPr>
        <w:t xml:space="preserve">snesením </w:t>
      </w:r>
      <w:r>
        <w:rPr>
          <w:rFonts w:asciiTheme="minorHAnsi" w:hAnsiTheme="minorHAnsi" w:cstheme="minorHAnsi"/>
          <w:sz w:val="22"/>
        </w:rPr>
        <w:t>zastupitelstva</w:t>
      </w:r>
      <w:r w:rsidR="004827B2" w:rsidRPr="00D672DC">
        <w:rPr>
          <w:rFonts w:asciiTheme="minorHAnsi" w:hAnsiTheme="minorHAnsi" w:cstheme="minorHAnsi"/>
          <w:sz w:val="22"/>
        </w:rPr>
        <w:t xml:space="preserve"> obce </w:t>
      </w:r>
      <w:r>
        <w:rPr>
          <w:rFonts w:asciiTheme="minorHAnsi" w:hAnsiTheme="minorHAnsi" w:cstheme="minorHAnsi"/>
          <w:sz w:val="22"/>
        </w:rPr>
        <w:t xml:space="preserve">Malé Výkleky </w:t>
      </w:r>
      <w:r w:rsidR="004827B2" w:rsidRPr="00D672DC">
        <w:rPr>
          <w:rFonts w:asciiTheme="minorHAnsi" w:hAnsiTheme="minorHAnsi" w:cstheme="minorHAnsi"/>
          <w:sz w:val="22"/>
        </w:rPr>
        <w:t xml:space="preserve">ze dne </w:t>
      </w:r>
      <w:proofErr w:type="gramStart"/>
      <w:r>
        <w:rPr>
          <w:rFonts w:asciiTheme="minorHAnsi" w:hAnsiTheme="minorHAnsi" w:cstheme="minorHAnsi"/>
          <w:sz w:val="22"/>
        </w:rPr>
        <w:t>17.1.2023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4827B2" w:rsidRPr="00D672DC">
        <w:rPr>
          <w:rFonts w:asciiTheme="minorHAnsi" w:hAnsiTheme="minorHAnsi" w:cstheme="minorHAnsi"/>
          <w:sz w:val="22"/>
        </w:rPr>
        <w:t>, č</w:t>
      </w:r>
      <w:r>
        <w:rPr>
          <w:rFonts w:asciiTheme="minorHAnsi" w:hAnsiTheme="minorHAnsi" w:cstheme="minorHAnsi"/>
          <w:sz w:val="22"/>
        </w:rPr>
        <w:t>.</w:t>
      </w:r>
      <w:r w:rsidR="003D4CB0">
        <w:rPr>
          <w:rFonts w:asciiTheme="minorHAnsi" w:hAnsiTheme="minorHAnsi" w:cstheme="minorHAnsi"/>
          <w:sz w:val="22"/>
        </w:rPr>
        <w:t>06/</w:t>
      </w:r>
      <w:r>
        <w:rPr>
          <w:rFonts w:asciiTheme="minorHAnsi" w:hAnsiTheme="minorHAnsi" w:cstheme="minorHAnsi"/>
          <w:sz w:val="22"/>
        </w:rPr>
        <w:t>1/2023</w:t>
      </w:r>
      <w:r w:rsidR="004827B2" w:rsidRPr="00D672DC">
        <w:rPr>
          <w:rFonts w:asciiTheme="minorHAnsi" w:hAnsiTheme="minorHAnsi" w:cstheme="minorHAnsi"/>
          <w:sz w:val="22"/>
        </w:rPr>
        <w:t xml:space="preserve">. </w:t>
      </w: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</w:p>
    <w:p w:rsidR="004827B2" w:rsidRDefault="004C5994" w:rsidP="004827B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 w:hint="eastAsia"/>
          <w:sz w:val="22"/>
        </w:rPr>
        <w:t> </w:t>
      </w:r>
      <w:r>
        <w:rPr>
          <w:rFonts w:asciiTheme="minorHAnsi" w:hAnsiTheme="minorHAnsi" w:cstheme="minorHAnsi"/>
          <w:sz w:val="22"/>
        </w:rPr>
        <w:t xml:space="preserve">Malých </w:t>
      </w:r>
      <w:proofErr w:type="spellStart"/>
      <w:r>
        <w:rPr>
          <w:rFonts w:asciiTheme="minorHAnsi" w:hAnsiTheme="minorHAnsi" w:cstheme="minorHAnsi"/>
          <w:sz w:val="22"/>
        </w:rPr>
        <w:t>Výklekách</w:t>
      </w:r>
      <w:proofErr w:type="spellEnd"/>
      <w:r>
        <w:rPr>
          <w:rFonts w:asciiTheme="minorHAnsi" w:hAnsiTheme="minorHAnsi" w:cstheme="minorHAnsi"/>
          <w:sz w:val="22"/>
        </w:rPr>
        <w:t xml:space="preserve">  dne  </w:t>
      </w:r>
      <w:proofErr w:type="gramStart"/>
      <w:r>
        <w:rPr>
          <w:rFonts w:asciiTheme="minorHAnsi" w:hAnsiTheme="minorHAnsi" w:cstheme="minorHAnsi"/>
          <w:sz w:val="22"/>
        </w:rPr>
        <w:t>17.1.2023</w:t>
      </w:r>
      <w:proofErr w:type="gramEnd"/>
    </w:p>
    <w:p w:rsidR="004827B2" w:rsidRDefault="004827B2" w:rsidP="004827B2">
      <w:pPr>
        <w:jc w:val="both"/>
        <w:rPr>
          <w:rFonts w:asciiTheme="minorHAnsi" w:hAnsiTheme="minorHAnsi" w:cstheme="minorHAnsi"/>
          <w:sz w:val="22"/>
        </w:rPr>
      </w:pPr>
    </w:p>
    <w:p w:rsidR="004827B2" w:rsidRDefault="004827B2" w:rsidP="004827B2">
      <w:pPr>
        <w:jc w:val="both"/>
        <w:rPr>
          <w:rFonts w:asciiTheme="minorHAnsi" w:hAnsiTheme="minorHAnsi" w:cstheme="minorHAnsi"/>
          <w:sz w:val="22"/>
        </w:rPr>
      </w:pPr>
    </w:p>
    <w:p w:rsidR="004827B2" w:rsidRPr="00D672DC" w:rsidRDefault="004827B2" w:rsidP="004827B2">
      <w:pPr>
        <w:jc w:val="both"/>
        <w:rPr>
          <w:rFonts w:asciiTheme="minorHAnsi" w:hAnsiTheme="minorHAnsi" w:cstheme="minorHAnsi"/>
          <w:sz w:val="22"/>
        </w:rPr>
      </w:pPr>
    </w:p>
    <w:p w:rsidR="004827B2" w:rsidRPr="00D672DC" w:rsidRDefault="004827B2" w:rsidP="004827B2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4827B2" w:rsidRDefault="004827B2" w:rsidP="004827B2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</w:t>
      </w:r>
      <w:r w:rsidR="004C5994">
        <w:rPr>
          <w:rFonts w:asciiTheme="minorHAnsi" w:hAnsiTheme="minorHAnsi" w:cstheme="minorHAnsi"/>
          <w:sz w:val="22"/>
        </w:rPr>
        <w:t>k</w:t>
      </w:r>
      <w:r w:rsidRPr="00D672DC">
        <w:rPr>
          <w:rFonts w:asciiTheme="minorHAnsi" w:hAnsiTheme="minorHAnsi" w:cstheme="minorHAnsi"/>
          <w:sz w:val="22"/>
        </w:rPr>
        <w:t>a obce</w:t>
      </w:r>
      <w:r w:rsidR="004C5994">
        <w:rPr>
          <w:rFonts w:asciiTheme="minorHAnsi" w:hAnsiTheme="minorHAnsi" w:cstheme="minorHAnsi"/>
          <w:sz w:val="22"/>
        </w:rPr>
        <w:t xml:space="preserve"> </w:t>
      </w:r>
    </w:p>
    <w:p w:rsidR="004C5994" w:rsidRPr="00D672DC" w:rsidRDefault="004C5994" w:rsidP="004827B2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Jaroslava Smolíková</w:t>
      </w:r>
    </w:p>
    <w:p w:rsidR="00123564" w:rsidRDefault="00123564"/>
    <w:sectPr w:rsidR="00123564" w:rsidSect="001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FD" w:rsidRDefault="001B72FD" w:rsidP="00EB4296">
      <w:r>
        <w:separator/>
      </w:r>
    </w:p>
  </w:endnote>
  <w:endnote w:type="continuationSeparator" w:id="0">
    <w:p w:rsidR="001B72FD" w:rsidRDefault="001B72FD" w:rsidP="00EB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6" w:rsidRDefault="00EB42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6" w:rsidRDefault="00EB42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6" w:rsidRDefault="00EB42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FD" w:rsidRDefault="001B72FD" w:rsidP="00EB4296">
      <w:r>
        <w:separator/>
      </w:r>
    </w:p>
  </w:footnote>
  <w:footnote w:type="continuationSeparator" w:id="0">
    <w:p w:rsidR="001B72FD" w:rsidRDefault="001B72FD" w:rsidP="00EB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6" w:rsidRDefault="00EB42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32"/>
        <w:szCs w:val="32"/>
      </w:rPr>
      <w:alias w:val="Název"/>
      <w:id w:val="77738743"/>
      <w:placeholder>
        <w:docPart w:val="D13AFC7BA9844CA2B32C7121E581A1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B4296" w:rsidRPr="00EB4296" w:rsidRDefault="00EB4296">
        <w:pPr>
          <w:pStyle w:val="Zhlav"/>
          <w:pBdr>
            <w:bottom w:val="thickThinSmallGap" w:sz="24" w:space="1" w:color="655900" w:themeColor="accent2" w:themeShade="7F"/>
          </w:pBdr>
          <w:jc w:val="center"/>
          <w:rPr>
            <w:b/>
            <w:i/>
            <w:sz w:val="32"/>
            <w:szCs w:val="32"/>
          </w:rPr>
        </w:pPr>
        <w:proofErr w:type="spellStart"/>
        <w:r w:rsidRPr="00EB4296">
          <w:rPr>
            <w:b/>
            <w:i/>
            <w:sz w:val="32"/>
            <w:szCs w:val="32"/>
          </w:rPr>
          <w:t>Obec</w:t>
        </w:r>
        <w:proofErr w:type="spellEnd"/>
        <w:r w:rsidRPr="00EB4296">
          <w:rPr>
            <w:b/>
            <w:i/>
            <w:sz w:val="32"/>
            <w:szCs w:val="32"/>
          </w:rPr>
          <w:t xml:space="preserve"> </w:t>
        </w:r>
        <w:proofErr w:type="spellStart"/>
        <w:r w:rsidRPr="00EB4296">
          <w:rPr>
            <w:b/>
            <w:i/>
            <w:sz w:val="32"/>
            <w:szCs w:val="32"/>
          </w:rPr>
          <w:t>Malé</w:t>
        </w:r>
        <w:proofErr w:type="spellEnd"/>
        <w:r w:rsidRPr="00EB4296">
          <w:rPr>
            <w:b/>
            <w:i/>
            <w:sz w:val="32"/>
            <w:szCs w:val="32"/>
          </w:rPr>
          <w:t xml:space="preserve"> Výkleky, </w:t>
        </w:r>
        <w:proofErr w:type="spellStart"/>
        <w:r w:rsidRPr="00EB4296">
          <w:rPr>
            <w:b/>
            <w:i/>
            <w:sz w:val="32"/>
            <w:szCs w:val="32"/>
          </w:rPr>
          <w:t>Malé</w:t>
        </w:r>
        <w:proofErr w:type="spellEnd"/>
        <w:r w:rsidRPr="00EB4296">
          <w:rPr>
            <w:b/>
            <w:i/>
            <w:sz w:val="32"/>
            <w:szCs w:val="32"/>
          </w:rPr>
          <w:t xml:space="preserve"> Výkleky 41, 533 16 Vápno</w:t>
        </w:r>
      </w:p>
    </w:sdtContent>
  </w:sdt>
  <w:p w:rsidR="00EB4296" w:rsidRPr="00EB4296" w:rsidRDefault="00EB4296" w:rsidP="00EB4296">
    <w:pPr>
      <w:pStyle w:val="Zhlav"/>
      <w:jc w:val="center"/>
      <w:rPr>
        <w:b/>
        <w:i/>
      </w:rPr>
    </w:pPr>
    <w:r w:rsidRPr="00EB4296">
      <w:rPr>
        <w:b/>
        <w:i/>
      </w:rPr>
      <w:t>IČO 00 580 511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6" w:rsidRDefault="00EB42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994"/>
    <w:rsid w:val="00123564"/>
    <w:rsid w:val="001B72FD"/>
    <w:rsid w:val="003D4CB0"/>
    <w:rsid w:val="004827B2"/>
    <w:rsid w:val="004C5994"/>
    <w:rsid w:val="0075351B"/>
    <w:rsid w:val="00824C23"/>
    <w:rsid w:val="008C5F67"/>
    <w:rsid w:val="00EB4296"/>
    <w:rsid w:val="00F8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7B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cs-CZ"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B4296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296"/>
    <w:pPr>
      <w:widowControl/>
      <w:suppressAutoHyphens w:val="0"/>
      <w:spacing w:before="200" w:line="271" w:lineRule="auto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4296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4296"/>
    <w:pPr>
      <w:widowControl/>
      <w:suppressAutoHyphens w:val="0"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kern w:val="0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4296"/>
    <w:pPr>
      <w:widowControl/>
      <w:suppressAutoHyphens w:val="0"/>
      <w:spacing w:line="271" w:lineRule="auto"/>
      <w:outlineLvl w:val="4"/>
    </w:pPr>
    <w:rPr>
      <w:rFonts w:asciiTheme="majorHAnsi" w:eastAsiaTheme="majorEastAsia" w:hAnsiTheme="majorHAnsi" w:cstheme="majorBidi"/>
      <w:i/>
      <w:iCs/>
      <w:kern w:val="0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4296"/>
    <w:pPr>
      <w:widowControl/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4296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4296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4296"/>
    <w:pPr>
      <w:widowControl/>
      <w:suppressAutoHyphens w:val="0"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296"/>
    <w:pPr>
      <w:widowControl/>
      <w:tabs>
        <w:tab w:val="center" w:pos="4536"/>
        <w:tab w:val="right" w:pos="9072"/>
      </w:tabs>
      <w:suppressAutoHyphens w:val="0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EB4296"/>
  </w:style>
  <w:style w:type="paragraph" w:styleId="Zpat">
    <w:name w:val="footer"/>
    <w:basedOn w:val="Normln"/>
    <w:link w:val="ZpatChar"/>
    <w:uiPriority w:val="99"/>
    <w:semiHidden/>
    <w:unhideWhenUsed/>
    <w:rsid w:val="00EB4296"/>
    <w:pPr>
      <w:widowControl/>
      <w:tabs>
        <w:tab w:val="center" w:pos="4536"/>
        <w:tab w:val="right" w:pos="9072"/>
      </w:tabs>
      <w:suppressAutoHyphens w:val="0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B4296"/>
  </w:style>
  <w:style w:type="paragraph" w:styleId="Textbubliny">
    <w:name w:val="Balloon Text"/>
    <w:basedOn w:val="Normln"/>
    <w:link w:val="TextbublinyChar"/>
    <w:uiPriority w:val="99"/>
    <w:semiHidden/>
    <w:unhideWhenUsed/>
    <w:rsid w:val="00EB4296"/>
    <w:pPr>
      <w:widowControl/>
      <w:suppressAutoHyphens w:val="0"/>
    </w:pPr>
    <w:rPr>
      <w:rFonts w:ascii="Tahoma" w:eastAsiaTheme="majorEastAsia" w:hAnsi="Tahoma" w:cs="Tahoma"/>
      <w:kern w:val="0"/>
      <w:sz w:val="16"/>
      <w:szCs w:val="16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B4296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429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429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429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429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42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42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429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4296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EB4296"/>
    <w:pPr>
      <w:widowControl/>
      <w:suppressAutoHyphens w:val="0"/>
      <w:spacing w:after="200" w:line="276" w:lineRule="auto"/>
    </w:pPr>
    <w:rPr>
      <w:rFonts w:asciiTheme="majorHAnsi" w:eastAsiaTheme="majorEastAsia" w:hAnsiTheme="majorHAnsi" w:cstheme="majorBidi"/>
      <w:b/>
      <w:bCs/>
      <w:color w:val="A8422A" w:themeColor="accent1" w:themeShade="BF"/>
      <w:kern w:val="0"/>
      <w:sz w:val="16"/>
      <w:szCs w:val="16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B4296"/>
    <w:pPr>
      <w:widowControl/>
      <w:suppressAutoHyphens w:val="0"/>
      <w:spacing w:after="300"/>
      <w:contextualSpacing/>
    </w:pPr>
    <w:rPr>
      <w:rFonts w:asciiTheme="majorHAnsi" w:eastAsiaTheme="majorEastAsia" w:hAnsiTheme="majorHAnsi" w:cstheme="majorBidi"/>
      <w:smallCaps/>
      <w:kern w:val="0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B429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4296"/>
    <w:pPr>
      <w:widowControl/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B429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B4296"/>
    <w:rPr>
      <w:b/>
      <w:bCs/>
    </w:rPr>
  </w:style>
  <w:style w:type="character" w:styleId="Zvraznn">
    <w:name w:val="Emphasis"/>
    <w:uiPriority w:val="20"/>
    <w:qFormat/>
    <w:rsid w:val="00EB4296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B4296"/>
    <w:pPr>
      <w:widowControl/>
      <w:suppressAutoHyphens w:val="0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EB4296"/>
  </w:style>
  <w:style w:type="paragraph" w:styleId="Odstavecseseznamem">
    <w:name w:val="List Paragraph"/>
    <w:basedOn w:val="Normln"/>
    <w:uiPriority w:val="34"/>
    <w:qFormat/>
    <w:rsid w:val="00EB4296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EB4296"/>
    <w:pPr>
      <w:widowControl/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EB4296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B4296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B4296"/>
    <w:rPr>
      <w:i/>
      <w:iCs/>
    </w:rPr>
  </w:style>
  <w:style w:type="character" w:styleId="Zdraznnjemn">
    <w:name w:val="Subtle Emphasis"/>
    <w:uiPriority w:val="19"/>
    <w:qFormat/>
    <w:rsid w:val="00EB4296"/>
    <w:rPr>
      <w:i/>
      <w:iCs/>
    </w:rPr>
  </w:style>
  <w:style w:type="character" w:styleId="Zdraznnintenzivn">
    <w:name w:val="Intense Emphasis"/>
    <w:uiPriority w:val="21"/>
    <w:qFormat/>
    <w:rsid w:val="00EB429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B4296"/>
    <w:rPr>
      <w:smallCaps/>
    </w:rPr>
  </w:style>
  <w:style w:type="character" w:styleId="Odkazintenzivn">
    <w:name w:val="Intense Reference"/>
    <w:uiPriority w:val="32"/>
    <w:qFormat/>
    <w:rsid w:val="00EB429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B429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42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Mal&#233;%20V&#253;kleky\Desktop\hlavi&#269;kov&#253;_pap&#237;r_o&#25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3AFC7BA9844CA2B32C7121E581A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FED7A-0EDD-4F13-BEF1-927310570115}"/>
      </w:docPartPr>
      <w:docPartBody>
        <w:p w:rsidR="00D05541" w:rsidRDefault="000F0D5D">
          <w:pPr>
            <w:pStyle w:val="D13AFC7BA9844CA2B32C7121E581A1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0D5D"/>
    <w:rsid w:val="000F0D5D"/>
    <w:rsid w:val="00D0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3AFC7BA9844CA2B32C7121E581A1A5">
    <w:name w:val="D13AFC7BA9844CA2B32C7121E581A1A5"/>
    <w:rsid w:val="00D05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hlavičkový_papír_oú.dotx</Template>
  <TotalTime>12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Malé Výkleky, Malé Výkleky 41, 533 16 Vápno</vt:lpstr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Malé Výkleky, Malé Výkleky 41, 533 16 Vápno</dc:title>
  <dc:creator>Obec Malé Výkleky</dc:creator>
  <cp:lastModifiedBy>Obec Malé Výkleky</cp:lastModifiedBy>
  <cp:revision>2</cp:revision>
  <cp:lastPrinted>2023-01-24T18:58:00Z</cp:lastPrinted>
  <dcterms:created xsi:type="dcterms:W3CDTF">2023-01-23T19:10:00Z</dcterms:created>
  <dcterms:modified xsi:type="dcterms:W3CDTF">2023-01-24T18:58:00Z</dcterms:modified>
</cp:coreProperties>
</file>